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45" w:rsidRPr="00B22845" w:rsidRDefault="00B22845" w:rsidP="00AE31D8">
      <w:pPr>
        <w:spacing w:after="0" w:line="240" w:lineRule="auto"/>
        <w:ind w:firstLine="567"/>
        <w:jc w:val="center"/>
        <w:rPr>
          <w:rFonts w:asciiTheme="majorHAnsi" w:hAnsiTheme="majorHAnsi"/>
          <w:b/>
          <w:w w:val="150"/>
          <w:sz w:val="40"/>
        </w:rPr>
      </w:pPr>
    </w:p>
    <w:p w:rsidR="00AE31D8" w:rsidRPr="003176FD" w:rsidRDefault="00AE31D8" w:rsidP="001C0240">
      <w:pPr>
        <w:spacing w:after="0" w:line="240" w:lineRule="auto"/>
        <w:jc w:val="center"/>
        <w:rPr>
          <w:rFonts w:asciiTheme="majorHAnsi" w:hAnsiTheme="majorHAnsi"/>
          <w:b/>
          <w:w w:val="150"/>
          <w:sz w:val="52"/>
        </w:rPr>
      </w:pPr>
      <w:r w:rsidRPr="003176FD">
        <w:rPr>
          <w:rFonts w:asciiTheme="majorHAnsi" w:hAnsiTheme="majorHAnsi"/>
          <w:b/>
          <w:w w:val="150"/>
          <w:sz w:val="52"/>
        </w:rPr>
        <w:t>ОТЧЕТЕН   ДОКЛАД</w:t>
      </w:r>
    </w:p>
    <w:p w:rsidR="00AE31D8" w:rsidRPr="003176FD" w:rsidRDefault="00AE31D8" w:rsidP="001C0240">
      <w:pPr>
        <w:spacing w:after="0" w:line="240" w:lineRule="auto"/>
        <w:jc w:val="center"/>
        <w:rPr>
          <w:rFonts w:asciiTheme="majorHAnsi" w:hAnsiTheme="majorHAnsi"/>
          <w:b/>
          <w:sz w:val="52"/>
        </w:rPr>
      </w:pPr>
      <w:r w:rsidRPr="003176FD">
        <w:rPr>
          <w:rFonts w:asciiTheme="majorHAnsi" w:hAnsiTheme="majorHAnsi"/>
          <w:b/>
          <w:sz w:val="52"/>
        </w:rPr>
        <w:t>за осъществените читалищни дейности</w:t>
      </w:r>
      <w:r w:rsidR="00B25483">
        <w:rPr>
          <w:rFonts w:asciiTheme="majorHAnsi" w:hAnsiTheme="majorHAnsi"/>
          <w:b/>
          <w:sz w:val="52"/>
        </w:rPr>
        <w:t xml:space="preserve"> през 2022</w:t>
      </w:r>
      <w:r w:rsidRPr="003176FD">
        <w:rPr>
          <w:rFonts w:asciiTheme="majorHAnsi" w:hAnsiTheme="majorHAnsi"/>
          <w:b/>
          <w:sz w:val="52"/>
        </w:rPr>
        <w:t>г.</w:t>
      </w:r>
    </w:p>
    <w:p w:rsidR="00311182" w:rsidRPr="00B22845" w:rsidRDefault="00311182" w:rsidP="002A2CAE">
      <w:pPr>
        <w:spacing w:after="0" w:line="240" w:lineRule="auto"/>
        <w:jc w:val="both"/>
        <w:rPr>
          <w:b/>
          <w:sz w:val="32"/>
        </w:rPr>
      </w:pPr>
    </w:p>
    <w:p w:rsidR="00311182" w:rsidRPr="00496425" w:rsidRDefault="00311182" w:rsidP="000C5396">
      <w:pPr>
        <w:pStyle w:val="a3"/>
        <w:numPr>
          <w:ilvl w:val="0"/>
          <w:numId w:val="1"/>
        </w:numPr>
        <w:spacing w:after="0" w:line="320" w:lineRule="exact"/>
        <w:ind w:left="567" w:hanging="426"/>
        <w:jc w:val="both"/>
        <w:rPr>
          <w:sz w:val="30"/>
          <w:szCs w:val="30"/>
        </w:rPr>
      </w:pPr>
      <w:r w:rsidRPr="00496425">
        <w:rPr>
          <w:sz w:val="30"/>
          <w:szCs w:val="30"/>
        </w:rPr>
        <w:t>Актуално състояние на читалището като сдружение и културен център с материално- технически възможности за предоставяне на услуги:</w:t>
      </w:r>
    </w:p>
    <w:p w:rsidR="00311182" w:rsidRPr="00496425" w:rsidRDefault="00311182" w:rsidP="000C5396">
      <w:pPr>
        <w:pStyle w:val="a3"/>
        <w:numPr>
          <w:ilvl w:val="0"/>
          <w:numId w:val="2"/>
        </w:numPr>
        <w:spacing w:after="0" w:line="320" w:lineRule="exact"/>
        <w:ind w:left="851" w:hanging="283"/>
        <w:jc w:val="both"/>
        <w:rPr>
          <w:sz w:val="30"/>
          <w:szCs w:val="30"/>
        </w:rPr>
      </w:pPr>
      <w:r w:rsidRPr="00496425">
        <w:rPr>
          <w:sz w:val="30"/>
          <w:szCs w:val="30"/>
        </w:rPr>
        <w:t>Брой регистрирани членове, събран членски внос</w:t>
      </w:r>
    </w:p>
    <w:p w:rsidR="00311182" w:rsidRPr="00496425" w:rsidRDefault="00AE31D8" w:rsidP="000C5396">
      <w:pPr>
        <w:pStyle w:val="a3"/>
        <w:numPr>
          <w:ilvl w:val="0"/>
          <w:numId w:val="3"/>
        </w:numPr>
        <w:spacing w:after="0" w:line="320" w:lineRule="exact"/>
        <w:ind w:left="1418" w:hanging="284"/>
        <w:jc w:val="both"/>
        <w:rPr>
          <w:sz w:val="30"/>
          <w:szCs w:val="30"/>
        </w:rPr>
      </w:pPr>
      <w:r w:rsidRPr="00496425">
        <w:rPr>
          <w:sz w:val="30"/>
          <w:szCs w:val="30"/>
        </w:rPr>
        <w:t>Брой регистрирани членове – 8</w:t>
      </w:r>
      <w:r w:rsidR="00311182" w:rsidRPr="00496425">
        <w:rPr>
          <w:sz w:val="30"/>
          <w:szCs w:val="30"/>
        </w:rPr>
        <w:t>5бр.</w:t>
      </w:r>
    </w:p>
    <w:p w:rsidR="00311182" w:rsidRPr="00496425" w:rsidRDefault="00AE31D8" w:rsidP="000C5396">
      <w:pPr>
        <w:pStyle w:val="a3"/>
        <w:numPr>
          <w:ilvl w:val="0"/>
          <w:numId w:val="3"/>
        </w:numPr>
        <w:spacing w:after="0" w:line="320" w:lineRule="exact"/>
        <w:ind w:left="1418" w:hanging="284"/>
        <w:jc w:val="both"/>
        <w:rPr>
          <w:sz w:val="30"/>
          <w:szCs w:val="30"/>
        </w:rPr>
      </w:pPr>
      <w:r w:rsidRPr="00496425">
        <w:rPr>
          <w:sz w:val="30"/>
          <w:szCs w:val="30"/>
        </w:rPr>
        <w:t>Събран членски внос – 25</w:t>
      </w:r>
      <w:r w:rsidR="00311182" w:rsidRPr="00496425">
        <w:rPr>
          <w:sz w:val="30"/>
          <w:szCs w:val="30"/>
        </w:rPr>
        <w:t>5лв.</w:t>
      </w:r>
    </w:p>
    <w:p w:rsidR="00311182" w:rsidRPr="00496425" w:rsidRDefault="00311182" w:rsidP="000C5396">
      <w:pPr>
        <w:pStyle w:val="a3"/>
        <w:numPr>
          <w:ilvl w:val="0"/>
          <w:numId w:val="2"/>
        </w:numPr>
        <w:spacing w:after="0" w:line="320" w:lineRule="exact"/>
        <w:ind w:left="851" w:hanging="283"/>
        <w:jc w:val="both"/>
        <w:rPr>
          <w:sz w:val="30"/>
          <w:szCs w:val="30"/>
        </w:rPr>
      </w:pPr>
      <w:r w:rsidRPr="00496425">
        <w:rPr>
          <w:sz w:val="30"/>
          <w:szCs w:val="30"/>
        </w:rPr>
        <w:t>Брой посетители на предоставяни от читалището услуги</w:t>
      </w:r>
    </w:p>
    <w:p w:rsidR="00311182" w:rsidRPr="00496425" w:rsidRDefault="00B25483" w:rsidP="000C5396">
      <w:pPr>
        <w:pStyle w:val="a3"/>
        <w:numPr>
          <w:ilvl w:val="0"/>
          <w:numId w:val="4"/>
        </w:numPr>
        <w:spacing w:after="0" w:line="320" w:lineRule="exact"/>
        <w:ind w:left="1418" w:hanging="284"/>
        <w:jc w:val="both"/>
        <w:rPr>
          <w:sz w:val="30"/>
          <w:szCs w:val="30"/>
        </w:rPr>
      </w:pPr>
      <w:r>
        <w:rPr>
          <w:sz w:val="30"/>
          <w:szCs w:val="30"/>
        </w:rPr>
        <w:t>16</w:t>
      </w:r>
      <w:r w:rsidR="00AE31D8" w:rsidRPr="00496425">
        <w:rPr>
          <w:sz w:val="30"/>
          <w:szCs w:val="30"/>
        </w:rPr>
        <w:t>9</w:t>
      </w:r>
      <w:r w:rsidR="00311182" w:rsidRPr="00496425">
        <w:rPr>
          <w:sz w:val="30"/>
          <w:szCs w:val="30"/>
        </w:rPr>
        <w:t>бр.</w:t>
      </w:r>
    </w:p>
    <w:p w:rsidR="00311182" w:rsidRPr="00496425" w:rsidRDefault="00311182" w:rsidP="000C5396">
      <w:pPr>
        <w:pStyle w:val="a3"/>
        <w:numPr>
          <w:ilvl w:val="0"/>
          <w:numId w:val="2"/>
        </w:numPr>
        <w:spacing w:after="0" w:line="320" w:lineRule="exact"/>
        <w:ind w:left="851" w:hanging="283"/>
        <w:jc w:val="both"/>
        <w:rPr>
          <w:sz w:val="30"/>
          <w:szCs w:val="30"/>
        </w:rPr>
      </w:pPr>
      <w:r w:rsidRPr="00496425">
        <w:rPr>
          <w:sz w:val="30"/>
          <w:szCs w:val="30"/>
        </w:rPr>
        <w:t>Проведени събрания – общи и на настоятелството</w:t>
      </w:r>
    </w:p>
    <w:p w:rsidR="00311182" w:rsidRPr="00496425" w:rsidRDefault="00B25483" w:rsidP="000C5396">
      <w:pPr>
        <w:pStyle w:val="a3"/>
        <w:numPr>
          <w:ilvl w:val="0"/>
          <w:numId w:val="4"/>
        </w:numPr>
        <w:spacing w:after="0" w:line="320" w:lineRule="exact"/>
        <w:ind w:left="1418" w:hanging="284"/>
        <w:jc w:val="both"/>
        <w:rPr>
          <w:sz w:val="30"/>
          <w:szCs w:val="30"/>
        </w:rPr>
      </w:pPr>
      <w:r>
        <w:rPr>
          <w:sz w:val="30"/>
          <w:szCs w:val="30"/>
        </w:rPr>
        <w:t>1 ОС и 9</w:t>
      </w:r>
      <w:r w:rsidR="00311182" w:rsidRPr="00496425">
        <w:rPr>
          <w:sz w:val="30"/>
          <w:szCs w:val="30"/>
        </w:rPr>
        <w:t xml:space="preserve"> на настоятелството</w:t>
      </w:r>
    </w:p>
    <w:p w:rsidR="00311182" w:rsidRPr="00496425" w:rsidRDefault="00311182" w:rsidP="000C5396">
      <w:pPr>
        <w:pStyle w:val="a3"/>
        <w:numPr>
          <w:ilvl w:val="0"/>
          <w:numId w:val="2"/>
        </w:numPr>
        <w:spacing w:after="0" w:line="320" w:lineRule="exact"/>
        <w:ind w:left="851" w:hanging="283"/>
        <w:jc w:val="both"/>
        <w:rPr>
          <w:sz w:val="30"/>
          <w:szCs w:val="30"/>
        </w:rPr>
      </w:pPr>
      <w:r w:rsidRPr="00496425">
        <w:rPr>
          <w:sz w:val="30"/>
          <w:szCs w:val="30"/>
        </w:rPr>
        <w:t>Извършена пререгистрация на читалището в определения от ЗНЧ срок</w:t>
      </w:r>
    </w:p>
    <w:p w:rsidR="00311182" w:rsidRPr="00496425" w:rsidRDefault="00B25483" w:rsidP="000C5396">
      <w:pPr>
        <w:pStyle w:val="a3"/>
        <w:numPr>
          <w:ilvl w:val="0"/>
          <w:numId w:val="4"/>
        </w:numPr>
        <w:spacing w:after="0" w:line="320" w:lineRule="exact"/>
        <w:ind w:left="1418" w:hanging="284"/>
        <w:jc w:val="both"/>
        <w:rPr>
          <w:sz w:val="30"/>
          <w:szCs w:val="30"/>
        </w:rPr>
      </w:pPr>
      <w:r>
        <w:rPr>
          <w:sz w:val="30"/>
          <w:szCs w:val="30"/>
        </w:rPr>
        <w:t>№20210310152346/10.03.2021г</w:t>
      </w:r>
      <w:r w:rsidR="00311182" w:rsidRPr="00496425">
        <w:rPr>
          <w:sz w:val="30"/>
          <w:szCs w:val="30"/>
        </w:rPr>
        <w:t>.</w:t>
      </w:r>
      <w:r>
        <w:rPr>
          <w:sz w:val="30"/>
          <w:szCs w:val="30"/>
        </w:rPr>
        <w:t xml:space="preserve"> - АВ</w:t>
      </w:r>
    </w:p>
    <w:p w:rsidR="00311182" w:rsidRPr="00496425" w:rsidRDefault="00311182" w:rsidP="000C5396">
      <w:pPr>
        <w:pStyle w:val="a3"/>
        <w:numPr>
          <w:ilvl w:val="0"/>
          <w:numId w:val="2"/>
        </w:numPr>
        <w:spacing w:after="0" w:line="320" w:lineRule="exact"/>
        <w:ind w:left="851" w:hanging="283"/>
        <w:jc w:val="both"/>
        <w:rPr>
          <w:sz w:val="30"/>
          <w:szCs w:val="30"/>
        </w:rPr>
      </w:pPr>
      <w:r w:rsidRPr="00496425">
        <w:rPr>
          <w:sz w:val="30"/>
          <w:szCs w:val="30"/>
        </w:rPr>
        <w:t>Субсидирана численост на читалището в предходната година</w:t>
      </w:r>
    </w:p>
    <w:p w:rsidR="00311182" w:rsidRPr="00496425" w:rsidRDefault="00AE31D8" w:rsidP="000C5396">
      <w:pPr>
        <w:pStyle w:val="a3"/>
        <w:numPr>
          <w:ilvl w:val="0"/>
          <w:numId w:val="4"/>
        </w:numPr>
        <w:spacing w:after="0" w:line="320" w:lineRule="exact"/>
        <w:ind w:left="1418" w:hanging="284"/>
        <w:jc w:val="both"/>
        <w:rPr>
          <w:sz w:val="30"/>
          <w:szCs w:val="30"/>
        </w:rPr>
      </w:pPr>
      <w:r w:rsidRPr="00496425">
        <w:rPr>
          <w:sz w:val="30"/>
          <w:szCs w:val="30"/>
        </w:rPr>
        <w:t>2021</w:t>
      </w:r>
      <w:r w:rsidR="00311182" w:rsidRPr="00496425">
        <w:rPr>
          <w:sz w:val="30"/>
          <w:szCs w:val="30"/>
        </w:rPr>
        <w:t>г. – 1,75 бр.</w:t>
      </w:r>
    </w:p>
    <w:p w:rsidR="00311182" w:rsidRPr="00496425" w:rsidRDefault="00311182" w:rsidP="000C5396">
      <w:pPr>
        <w:pStyle w:val="a3"/>
        <w:numPr>
          <w:ilvl w:val="0"/>
          <w:numId w:val="2"/>
        </w:numPr>
        <w:spacing w:after="0" w:line="320" w:lineRule="exact"/>
        <w:ind w:left="851" w:hanging="283"/>
        <w:jc w:val="both"/>
        <w:rPr>
          <w:sz w:val="30"/>
          <w:szCs w:val="30"/>
        </w:rPr>
      </w:pPr>
      <w:r w:rsidRPr="00496425">
        <w:rPr>
          <w:sz w:val="30"/>
          <w:szCs w:val="30"/>
        </w:rPr>
        <w:t>Общ бюджет на читалището за предходната година</w:t>
      </w:r>
    </w:p>
    <w:p w:rsidR="00311182" w:rsidRPr="00496425" w:rsidRDefault="00B25483" w:rsidP="000C5396">
      <w:pPr>
        <w:pStyle w:val="a3"/>
        <w:numPr>
          <w:ilvl w:val="0"/>
          <w:numId w:val="4"/>
        </w:numPr>
        <w:spacing w:after="0" w:line="320" w:lineRule="exact"/>
        <w:ind w:left="1418" w:hanging="284"/>
        <w:jc w:val="both"/>
        <w:rPr>
          <w:sz w:val="30"/>
          <w:szCs w:val="30"/>
        </w:rPr>
      </w:pPr>
      <w:r>
        <w:rPr>
          <w:sz w:val="30"/>
          <w:szCs w:val="30"/>
        </w:rPr>
        <w:t>2021г. – 24 149,9</w:t>
      </w:r>
      <w:r w:rsidR="00AE31D8" w:rsidRPr="00496425">
        <w:rPr>
          <w:sz w:val="30"/>
          <w:szCs w:val="30"/>
        </w:rPr>
        <w:t>0</w:t>
      </w:r>
      <w:r w:rsidR="00311182" w:rsidRPr="00496425">
        <w:rPr>
          <w:sz w:val="30"/>
          <w:szCs w:val="30"/>
        </w:rPr>
        <w:t>лв.</w:t>
      </w:r>
    </w:p>
    <w:p w:rsidR="00311182" w:rsidRPr="00496425" w:rsidRDefault="00CC5CA3" w:rsidP="000C5396">
      <w:pPr>
        <w:pStyle w:val="a3"/>
        <w:numPr>
          <w:ilvl w:val="0"/>
          <w:numId w:val="2"/>
        </w:numPr>
        <w:spacing w:after="0" w:line="320" w:lineRule="exact"/>
        <w:ind w:left="851" w:hanging="283"/>
        <w:jc w:val="both"/>
        <w:rPr>
          <w:sz w:val="30"/>
          <w:szCs w:val="30"/>
        </w:rPr>
      </w:pPr>
      <w:r w:rsidRPr="00496425">
        <w:rPr>
          <w:sz w:val="30"/>
          <w:szCs w:val="30"/>
        </w:rPr>
        <w:t>Материално- техническа база на читалището. Наличие на обществено достъпен сграден фонд и помещения за читалищна дейност, с осигурен физически достъп за хора с увреждания. Наличие на технически средства и интернет. Закупена нова техника.</w:t>
      </w:r>
    </w:p>
    <w:p w:rsidR="00CC5CA3" w:rsidRPr="00496425" w:rsidRDefault="00CC5CA3" w:rsidP="000C5396">
      <w:pPr>
        <w:pStyle w:val="a3"/>
        <w:numPr>
          <w:ilvl w:val="0"/>
          <w:numId w:val="4"/>
        </w:numPr>
        <w:spacing w:after="0" w:line="320" w:lineRule="exact"/>
        <w:ind w:left="1418" w:hanging="284"/>
        <w:jc w:val="both"/>
        <w:rPr>
          <w:sz w:val="30"/>
          <w:szCs w:val="30"/>
        </w:rPr>
      </w:pPr>
      <w:proofErr w:type="spellStart"/>
      <w:r w:rsidRPr="00496425">
        <w:rPr>
          <w:sz w:val="30"/>
          <w:szCs w:val="30"/>
        </w:rPr>
        <w:t>Сградният</w:t>
      </w:r>
      <w:proofErr w:type="spellEnd"/>
      <w:r w:rsidRPr="00496425">
        <w:rPr>
          <w:sz w:val="30"/>
          <w:szCs w:val="30"/>
        </w:rPr>
        <w:t xml:space="preserve"> фонд  е реконструиран и осъвременен, читалищните </w:t>
      </w:r>
      <w:r w:rsidR="00BA709E" w:rsidRPr="00496425">
        <w:rPr>
          <w:sz w:val="30"/>
          <w:szCs w:val="30"/>
        </w:rPr>
        <w:t>салони са достъпни за хора с увреждания. Разполагаме още с библиотека, читалня, книгохранилище, гримьо</w:t>
      </w:r>
      <w:r w:rsidR="00B25483">
        <w:rPr>
          <w:sz w:val="30"/>
          <w:szCs w:val="30"/>
        </w:rPr>
        <w:t xml:space="preserve">рна и сервизни помещения. Имаме </w:t>
      </w:r>
      <w:r w:rsidR="00BA709E" w:rsidRPr="00496425">
        <w:rPr>
          <w:sz w:val="30"/>
          <w:szCs w:val="30"/>
        </w:rPr>
        <w:t>скенер, принтер, мултимедия, модерна озвучителна и осветителна техника. Всичко това е разположено на над 500кв.м. разгъната площ.</w:t>
      </w:r>
      <w:r w:rsidR="00B25483">
        <w:rPr>
          <w:sz w:val="30"/>
          <w:szCs w:val="30"/>
        </w:rPr>
        <w:t xml:space="preserve"> Изпитваме остра нужда от добре изправни, добре работещи компютри.</w:t>
      </w:r>
    </w:p>
    <w:p w:rsidR="00CC5CA3" w:rsidRPr="00496425" w:rsidRDefault="00CC5CA3" w:rsidP="000C5396">
      <w:pPr>
        <w:pStyle w:val="a3"/>
        <w:numPr>
          <w:ilvl w:val="0"/>
          <w:numId w:val="2"/>
        </w:numPr>
        <w:spacing w:after="0" w:line="320" w:lineRule="exact"/>
        <w:ind w:left="851" w:hanging="283"/>
        <w:jc w:val="both"/>
        <w:rPr>
          <w:sz w:val="30"/>
          <w:szCs w:val="30"/>
        </w:rPr>
      </w:pPr>
      <w:r w:rsidRPr="00496425">
        <w:rPr>
          <w:sz w:val="30"/>
          <w:szCs w:val="30"/>
        </w:rPr>
        <w:t>Управленческа инициатива при стопанисване на читалищната собственост и набиране на собствени приходи</w:t>
      </w:r>
    </w:p>
    <w:p w:rsidR="00CC5CA3" w:rsidRPr="00496425" w:rsidRDefault="00CC5CA3" w:rsidP="000C5396">
      <w:pPr>
        <w:pStyle w:val="a3"/>
        <w:numPr>
          <w:ilvl w:val="0"/>
          <w:numId w:val="4"/>
        </w:numPr>
        <w:spacing w:after="0" w:line="320" w:lineRule="exact"/>
        <w:ind w:left="1418" w:hanging="284"/>
        <w:jc w:val="both"/>
        <w:rPr>
          <w:sz w:val="30"/>
          <w:szCs w:val="30"/>
        </w:rPr>
      </w:pPr>
      <w:r w:rsidRPr="00496425">
        <w:rPr>
          <w:sz w:val="30"/>
          <w:szCs w:val="30"/>
        </w:rPr>
        <w:t xml:space="preserve">Имуществото на читалището се стопанисва при ежедневен контрол и </w:t>
      </w:r>
      <w:r w:rsidR="00BA709E" w:rsidRPr="00496425">
        <w:rPr>
          <w:sz w:val="30"/>
          <w:szCs w:val="30"/>
        </w:rPr>
        <w:t>персоналът се опитва самостоятелно да отстранява по- голяма част от повредите. Собствени приходи набираме от проекти по донорски програми, членски внос и рента от земеделски земи. Проявяваме инициативност за привличане на меценати за развитието на любителското творчество.</w:t>
      </w:r>
    </w:p>
    <w:p w:rsidR="00CC5CA3" w:rsidRPr="00496425" w:rsidRDefault="00CC5CA3" w:rsidP="000C5396">
      <w:pPr>
        <w:pStyle w:val="a3"/>
        <w:numPr>
          <w:ilvl w:val="0"/>
          <w:numId w:val="2"/>
        </w:numPr>
        <w:spacing w:after="0" w:line="320" w:lineRule="exact"/>
        <w:ind w:left="851" w:hanging="283"/>
        <w:jc w:val="both"/>
        <w:rPr>
          <w:sz w:val="30"/>
          <w:szCs w:val="30"/>
        </w:rPr>
      </w:pPr>
      <w:r w:rsidRPr="00496425">
        <w:rPr>
          <w:sz w:val="30"/>
          <w:szCs w:val="30"/>
        </w:rPr>
        <w:lastRenderedPageBreak/>
        <w:t>Участия на работещите в читалищата в обучения за повишаване на квалификацията, работни срещи, дискусии и други форми за развитие на капацитета на служителите.</w:t>
      </w:r>
    </w:p>
    <w:p w:rsidR="00CC5CA3" w:rsidRPr="00496425" w:rsidRDefault="00BA709E" w:rsidP="000C5396">
      <w:pPr>
        <w:pStyle w:val="a3"/>
        <w:numPr>
          <w:ilvl w:val="0"/>
          <w:numId w:val="4"/>
        </w:numPr>
        <w:spacing w:after="0" w:line="320" w:lineRule="exact"/>
        <w:ind w:left="1418" w:hanging="284"/>
        <w:jc w:val="both"/>
        <w:rPr>
          <w:sz w:val="30"/>
          <w:szCs w:val="30"/>
        </w:rPr>
      </w:pPr>
      <w:r w:rsidRPr="00496425">
        <w:rPr>
          <w:sz w:val="30"/>
          <w:szCs w:val="30"/>
        </w:rPr>
        <w:t>Читалищните служители присъстват редовно на съвещания и работни срещи, организирани от Община Ловеч и ЛЧ“Наука“, както и на заседания на Общински съвет. Обменят опит с други читалища и получават и</w:t>
      </w:r>
      <w:r w:rsidR="00B25483">
        <w:rPr>
          <w:sz w:val="30"/>
          <w:szCs w:val="30"/>
        </w:rPr>
        <w:t>нформация по интернет. През 2022</w:t>
      </w:r>
      <w:r w:rsidRPr="00496425">
        <w:rPr>
          <w:sz w:val="30"/>
          <w:szCs w:val="30"/>
        </w:rPr>
        <w:t xml:space="preserve">г. </w:t>
      </w:r>
      <w:r w:rsidR="00B25483">
        <w:rPr>
          <w:sz w:val="30"/>
          <w:szCs w:val="30"/>
        </w:rPr>
        <w:t>не сме присъствали на обучения</w:t>
      </w:r>
      <w:r w:rsidRPr="00496425">
        <w:rPr>
          <w:sz w:val="30"/>
          <w:szCs w:val="30"/>
        </w:rPr>
        <w:t>.</w:t>
      </w:r>
    </w:p>
    <w:p w:rsidR="00CC5CA3" w:rsidRPr="00496425" w:rsidRDefault="00CC5CA3" w:rsidP="000C5396">
      <w:pPr>
        <w:pStyle w:val="a3"/>
        <w:numPr>
          <w:ilvl w:val="0"/>
          <w:numId w:val="2"/>
        </w:numPr>
        <w:spacing w:after="0" w:line="320" w:lineRule="exact"/>
        <w:ind w:left="851" w:hanging="283"/>
        <w:jc w:val="both"/>
        <w:rPr>
          <w:sz w:val="30"/>
          <w:szCs w:val="30"/>
        </w:rPr>
      </w:pPr>
      <w:r w:rsidRPr="00496425">
        <w:rPr>
          <w:sz w:val="30"/>
          <w:szCs w:val="30"/>
        </w:rPr>
        <w:t>Наложени санкции на читалището по чл.</w:t>
      </w:r>
      <w:r w:rsidR="00D7779A" w:rsidRPr="00496425">
        <w:rPr>
          <w:sz w:val="30"/>
          <w:szCs w:val="30"/>
        </w:rPr>
        <w:t>31, 32 и 33 от ЗНЧ</w:t>
      </w:r>
    </w:p>
    <w:p w:rsidR="00D7779A" w:rsidRPr="00496425" w:rsidRDefault="00D7779A" w:rsidP="000C5396">
      <w:pPr>
        <w:pStyle w:val="a3"/>
        <w:numPr>
          <w:ilvl w:val="0"/>
          <w:numId w:val="4"/>
        </w:numPr>
        <w:spacing w:after="0" w:line="320" w:lineRule="exact"/>
        <w:ind w:left="1418" w:hanging="284"/>
        <w:jc w:val="both"/>
        <w:rPr>
          <w:sz w:val="30"/>
          <w:szCs w:val="30"/>
        </w:rPr>
      </w:pPr>
      <w:r w:rsidRPr="00496425">
        <w:rPr>
          <w:sz w:val="30"/>
          <w:szCs w:val="30"/>
        </w:rPr>
        <w:t>Не</w:t>
      </w:r>
    </w:p>
    <w:p w:rsidR="00DB1C37" w:rsidRPr="00496425" w:rsidRDefault="00DB1C37" w:rsidP="000C5396">
      <w:pPr>
        <w:spacing w:after="0" w:line="320" w:lineRule="exact"/>
        <w:ind w:left="1058"/>
        <w:jc w:val="both"/>
        <w:rPr>
          <w:sz w:val="30"/>
          <w:szCs w:val="30"/>
        </w:rPr>
      </w:pPr>
    </w:p>
    <w:p w:rsidR="00D7779A" w:rsidRPr="00496425" w:rsidRDefault="00D7779A" w:rsidP="000C5396">
      <w:pPr>
        <w:pStyle w:val="a3"/>
        <w:numPr>
          <w:ilvl w:val="0"/>
          <w:numId w:val="1"/>
        </w:numPr>
        <w:spacing w:after="0" w:line="320" w:lineRule="exact"/>
        <w:ind w:left="567" w:hanging="426"/>
        <w:jc w:val="both"/>
        <w:rPr>
          <w:sz w:val="30"/>
          <w:szCs w:val="30"/>
        </w:rPr>
      </w:pPr>
      <w:r w:rsidRPr="00496425">
        <w:rPr>
          <w:sz w:val="30"/>
          <w:szCs w:val="30"/>
        </w:rPr>
        <w:t>Дейност на читалището в предходната година</w:t>
      </w:r>
    </w:p>
    <w:p w:rsidR="00D7779A" w:rsidRPr="00496425" w:rsidRDefault="00BA709E" w:rsidP="000C5396">
      <w:pPr>
        <w:pStyle w:val="a3"/>
        <w:numPr>
          <w:ilvl w:val="0"/>
          <w:numId w:val="2"/>
        </w:numPr>
        <w:spacing w:after="0" w:line="320" w:lineRule="exact"/>
        <w:ind w:left="851" w:hanging="283"/>
        <w:jc w:val="both"/>
        <w:rPr>
          <w:sz w:val="30"/>
          <w:szCs w:val="30"/>
        </w:rPr>
      </w:pPr>
      <w:r w:rsidRPr="00496425">
        <w:rPr>
          <w:sz w:val="30"/>
          <w:szCs w:val="30"/>
        </w:rPr>
        <w:t>Осъществена библиотечно</w:t>
      </w:r>
      <w:r w:rsidR="00D7779A" w:rsidRPr="00496425">
        <w:rPr>
          <w:sz w:val="30"/>
          <w:szCs w:val="30"/>
        </w:rPr>
        <w:t xml:space="preserve"> – информационна дейност, отговаряща на изискванията на чл.37 от ЗОБ, включително набавени нови книги, периодични издания и др., брой обслужени читатели, степен на автоматизиране на библиотечните процеси.</w:t>
      </w:r>
    </w:p>
    <w:p w:rsidR="00D7779A" w:rsidRPr="00496425" w:rsidRDefault="00D7779A" w:rsidP="000C5396">
      <w:pPr>
        <w:pStyle w:val="a3"/>
        <w:numPr>
          <w:ilvl w:val="0"/>
          <w:numId w:val="4"/>
        </w:numPr>
        <w:spacing w:after="0" w:line="320" w:lineRule="exact"/>
        <w:ind w:left="1418" w:hanging="284"/>
        <w:jc w:val="both"/>
        <w:rPr>
          <w:sz w:val="30"/>
          <w:szCs w:val="30"/>
        </w:rPr>
      </w:pPr>
      <w:r w:rsidRPr="00496425">
        <w:rPr>
          <w:sz w:val="30"/>
          <w:szCs w:val="30"/>
        </w:rPr>
        <w:t>Читалищната библиотека отговаря на изискванията по ЗОБ. Библиотечните процеси все още</w:t>
      </w:r>
      <w:r w:rsidR="00B25483">
        <w:rPr>
          <w:sz w:val="30"/>
          <w:szCs w:val="30"/>
        </w:rPr>
        <w:t xml:space="preserve"> не са автоматизирани. През 2022</w:t>
      </w:r>
      <w:r w:rsidR="00BA709E" w:rsidRPr="00496425">
        <w:rPr>
          <w:sz w:val="30"/>
          <w:szCs w:val="30"/>
        </w:rPr>
        <w:t xml:space="preserve">г. </w:t>
      </w:r>
      <w:r w:rsidR="00B25483">
        <w:rPr>
          <w:sz w:val="30"/>
          <w:szCs w:val="30"/>
        </w:rPr>
        <w:t>нямаме нови книги</w:t>
      </w:r>
      <w:r w:rsidRPr="00496425">
        <w:rPr>
          <w:sz w:val="30"/>
          <w:szCs w:val="30"/>
        </w:rPr>
        <w:t>. Зает</w:t>
      </w:r>
      <w:r w:rsidR="00B25483">
        <w:rPr>
          <w:sz w:val="30"/>
          <w:szCs w:val="30"/>
        </w:rPr>
        <w:t>ите библиотечни материали са 769</w:t>
      </w:r>
      <w:r w:rsidRPr="00496425">
        <w:rPr>
          <w:sz w:val="30"/>
          <w:szCs w:val="30"/>
        </w:rPr>
        <w:t>, но все още голяма част от читателите н</w:t>
      </w:r>
      <w:r w:rsidR="00B25483">
        <w:rPr>
          <w:sz w:val="30"/>
          <w:szCs w:val="30"/>
        </w:rPr>
        <w:t>е са редовни. Посещенията са 524</w:t>
      </w:r>
      <w:r w:rsidR="00861904" w:rsidRPr="00496425">
        <w:rPr>
          <w:sz w:val="30"/>
          <w:szCs w:val="30"/>
        </w:rPr>
        <w:t>, а в читалнята – 29</w:t>
      </w:r>
      <w:r w:rsidRPr="00496425">
        <w:rPr>
          <w:sz w:val="30"/>
          <w:szCs w:val="30"/>
        </w:rPr>
        <w:t xml:space="preserve">. </w:t>
      </w:r>
      <w:r w:rsidR="00B25483">
        <w:rPr>
          <w:sz w:val="30"/>
          <w:szCs w:val="30"/>
        </w:rPr>
        <w:t>Читателите са 49. Фондът на библиотеката е 9457. Провели сме 4</w:t>
      </w:r>
      <w:r w:rsidR="00861904" w:rsidRPr="00496425">
        <w:rPr>
          <w:sz w:val="30"/>
          <w:szCs w:val="30"/>
        </w:rPr>
        <w:t xml:space="preserve"> тематич</w:t>
      </w:r>
      <w:r w:rsidR="00B25483">
        <w:rPr>
          <w:sz w:val="30"/>
          <w:szCs w:val="30"/>
        </w:rPr>
        <w:t>ни вечери с пенсионерския клуб.</w:t>
      </w:r>
    </w:p>
    <w:p w:rsidR="00D7779A" w:rsidRPr="00496425" w:rsidRDefault="00D7779A" w:rsidP="000C5396">
      <w:pPr>
        <w:pStyle w:val="a3"/>
        <w:numPr>
          <w:ilvl w:val="0"/>
          <w:numId w:val="2"/>
        </w:numPr>
        <w:spacing w:after="0" w:line="320" w:lineRule="exact"/>
        <w:ind w:left="851" w:hanging="283"/>
        <w:jc w:val="both"/>
        <w:rPr>
          <w:sz w:val="30"/>
          <w:szCs w:val="30"/>
        </w:rPr>
      </w:pPr>
      <w:r w:rsidRPr="00496425">
        <w:rPr>
          <w:sz w:val="30"/>
          <w:szCs w:val="30"/>
        </w:rPr>
        <w:t>Нематериално културно наследство – съхраняване и предаване на традиционна култура, участия в националната система „Живи човешки съкровища – България”.</w:t>
      </w:r>
    </w:p>
    <w:p w:rsidR="00D7779A" w:rsidRPr="00496425" w:rsidRDefault="00D7779A" w:rsidP="000C5396">
      <w:pPr>
        <w:pStyle w:val="a3"/>
        <w:numPr>
          <w:ilvl w:val="0"/>
          <w:numId w:val="4"/>
        </w:numPr>
        <w:spacing w:after="0" w:line="320" w:lineRule="exact"/>
        <w:ind w:left="1418" w:hanging="284"/>
        <w:jc w:val="both"/>
        <w:rPr>
          <w:sz w:val="30"/>
          <w:szCs w:val="30"/>
        </w:rPr>
      </w:pPr>
      <w:r w:rsidRPr="00496425">
        <w:rPr>
          <w:sz w:val="30"/>
          <w:szCs w:val="30"/>
        </w:rPr>
        <w:t xml:space="preserve">Съхраняваме и предаваме на поколенията традиционните ритуали и обичаи и всяко поколение играе автентичните лисешки танци. </w:t>
      </w:r>
      <w:r w:rsidR="00861904" w:rsidRPr="00496425">
        <w:rPr>
          <w:sz w:val="30"/>
          <w:szCs w:val="30"/>
        </w:rPr>
        <w:t>През 2021г. кандидатствахме за втори път в националната система „Живи човешки съкровища – България” и спечелихме на областно ниво. Надя</w:t>
      </w:r>
      <w:r w:rsidR="00B22845" w:rsidRPr="00496425">
        <w:rPr>
          <w:sz w:val="30"/>
          <w:szCs w:val="30"/>
        </w:rPr>
        <w:t>ваме се третия път да влезем в Н</w:t>
      </w:r>
      <w:r w:rsidR="00861904" w:rsidRPr="00496425">
        <w:rPr>
          <w:sz w:val="30"/>
          <w:szCs w:val="30"/>
        </w:rPr>
        <w:t>ационалната система.</w:t>
      </w:r>
    </w:p>
    <w:p w:rsidR="00D7779A" w:rsidRPr="00496425" w:rsidRDefault="00D7779A" w:rsidP="000C5396">
      <w:pPr>
        <w:pStyle w:val="a3"/>
        <w:numPr>
          <w:ilvl w:val="0"/>
          <w:numId w:val="2"/>
        </w:numPr>
        <w:spacing w:after="0" w:line="320" w:lineRule="exact"/>
        <w:ind w:left="851" w:hanging="283"/>
        <w:jc w:val="both"/>
        <w:rPr>
          <w:sz w:val="30"/>
          <w:szCs w:val="30"/>
        </w:rPr>
      </w:pPr>
      <w:r w:rsidRPr="00496425">
        <w:rPr>
          <w:sz w:val="30"/>
          <w:szCs w:val="30"/>
        </w:rPr>
        <w:t>Езикови школи, клуб</w:t>
      </w:r>
      <w:r w:rsidR="002A2CAE" w:rsidRPr="00496425">
        <w:rPr>
          <w:sz w:val="30"/>
          <w:szCs w:val="30"/>
        </w:rPr>
        <w:t xml:space="preserve">ове, кръжоци, ателиета, </w:t>
      </w:r>
      <w:proofErr w:type="spellStart"/>
      <w:r w:rsidR="002A2CAE" w:rsidRPr="00496425">
        <w:rPr>
          <w:sz w:val="30"/>
          <w:szCs w:val="30"/>
        </w:rPr>
        <w:t>студиа</w:t>
      </w:r>
      <w:proofErr w:type="spellEnd"/>
      <w:r w:rsidR="002A2CAE" w:rsidRPr="00496425">
        <w:rPr>
          <w:sz w:val="30"/>
          <w:szCs w:val="30"/>
        </w:rPr>
        <w:t>, курсове по изкуства, математика, природни и хуманитарни науки, информационни технологии, краеведска и издателска дейност и др.</w:t>
      </w:r>
    </w:p>
    <w:p w:rsidR="00861904" w:rsidRPr="00496425" w:rsidRDefault="00B25483" w:rsidP="000C5396">
      <w:pPr>
        <w:pStyle w:val="a3"/>
        <w:numPr>
          <w:ilvl w:val="0"/>
          <w:numId w:val="4"/>
        </w:numPr>
        <w:spacing w:after="0" w:line="320" w:lineRule="exact"/>
        <w:ind w:left="1418" w:hanging="284"/>
        <w:jc w:val="both"/>
        <w:rPr>
          <w:sz w:val="30"/>
          <w:szCs w:val="30"/>
        </w:rPr>
      </w:pPr>
      <w:r>
        <w:rPr>
          <w:sz w:val="30"/>
          <w:szCs w:val="30"/>
        </w:rPr>
        <w:t>През 2022</w:t>
      </w:r>
      <w:r w:rsidR="00861904" w:rsidRPr="00496425">
        <w:rPr>
          <w:sz w:val="30"/>
          <w:szCs w:val="30"/>
        </w:rPr>
        <w:t>г. негативно влияние върху клубните форми на работа указа и липсата на деца в тях. Причините са обективни.</w:t>
      </w:r>
    </w:p>
    <w:p w:rsidR="00861904" w:rsidRPr="00496425" w:rsidRDefault="00B25483" w:rsidP="000C5396">
      <w:pPr>
        <w:spacing w:after="0" w:line="320" w:lineRule="exact"/>
        <w:ind w:left="1418"/>
        <w:jc w:val="both"/>
        <w:rPr>
          <w:sz w:val="30"/>
          <w:szCs w:val="30"/>
        </w:rPr>
      </w:pPr>
      <w:r>
        <w:rPr>
          <w:sz w:val="30"/>
          <w:szCs w:val="30"/>
        </w:rPr>
        <w:t>Все пак работиха 3</w:t>
      </w:r>
      <w:r w:rsidR="00861904" w:rsidRPr="00496425">
        <w:rPr>
          <w:sz w:val="30"/>
          <w:szCs w:val="30"/>
        </w:rPr>
        <w:t xml:space="preserve"> клуба по интереси:</w:t>
      </w:r>
    </w:p>
    <w:p w:rsidR="00861904" w:rsidRPr="00496425" w:rsidRDefault="00861904" w:rsidP="000C5396">
      <w:pPr>
        <w:pStyle w:val="a3"/>
        <w:numPr>
          <w:ilvl w:val="1"/>
          <w:numId w:val="6"/>
        </w:numPr>
        <w:spacing w:after="0" w:line="320" w:lineRule="exact"/>
        <w:ind w:left="1984" w:hanging="357"/>
        <w:jc w:val="both"/>
        <w:rPr>
          <w:sz w:val="30"/>
          <w:szCs w:val="30"/>
        </w:rPr>
      </w:pPr>
      <w:r w:rsidRPr="00496425">
        <w:rPr>
          <w:sz w:val="30"/>
          <w:szCs w:val="30"/>
        </w:rPr>
        <w:t>Тр</w:t>
      </w:r>
      <w:r w:rsidR="00B25483">
        <w:rPr>
          <w:sz w:val="30"/>
          <w:szCs w:val="30"/>
        </w:rPr>
        <w:t>адиционни празници и обичаи с 22</w:t>
      </w:r>
      <w:r w:rsidRPr="00496425">
        <w:rPr>
          <w:sz w:val="30"/>
          <w:szCs w:val="30"/>
        </w:rPr>
        <w:t xml:space="preserve"> участника</w:t>
      </w:r>
    </w:p>
    <w:p w:rsidR="00861904" w:rsidRPr="00496425" w:rsidRDefault="00B25483" w:rsidP="000C5396">
      <w:pPr>
        <w:pStyle w:val="a3"/>
        <w:numPr>
          <w:ilvl w:val="1"/>
          <w:numId w:val="6"/>
        </w:numPr>
        <w:spacing w:after="0" w:line="320" w:lineRule="exact"/>
        <w:ind w:left="1984" w:hanging="357"/>
        <w:jc w:val="both"/>
        <w:rPr>
          <w:sz w:val="30"/>
          <w:szCs w:val="30"/>
        </w:rPr>
      </w:pPr>
      <w:r>
        <w:rPr>
          <w:sz w:val="30"/>
          <w:szCs w:val="30"/>
        </w:rPr>
        <w:t>Автентични</w:t>
      </w:r>
      <w:r w:rsidR="00861904" w:rsidRPr="00496425">
        <w:rPr>
          <w:sz w:val="30"/>
          <w:szCs w:val="30"/>
        </w:rPr>
        <w:t xml:space="preserve"> танци </w:t>
      </w:r>
      <w:r>
        <w:rPr>
          <w:sz w:val="30"/>
          <w:szCs w:val="30"/>
        </w:rPr>
        <w:t>с 27</w:t>
      </w:r>
      <w:r w:rsidR="00861904" w:rsidRPr="00496425">
        <w:rPr>
          <w:sz w:val="30"/>
          <w:szCs w:val="30"/>
        </w:rPr>
        <w:t xml:space="preserve"> участника</w:t>
      </w:r>
    </w:p>
    <w:p w:rsidR="000C5396" w:rsidRPr="00B25483" w:rsidRDefault="00B25483" w:rsidP="000C5396">
      <w:pPr>
        <w:pStyle w:val="a3"/>
        <w:numPr>
          <w:ilvl w:val="1"/>
          <w:numId w:val="6"/>
        </w:numPr>
        <w:spacing w:after="0" w:line="320" w:lineRule="exact"/>
        <w:ind w:left="1984" w:hanging="357"/>
        <w:jc w:val="both"/>
        <w:rPr>
          <w:sz w:val="30"/>
          <w:szCs w:val="30"/>
        </w:rPr>
      </w:pPr>
      <w:r w:rsidRPr="00B25483">
        <w:rPr>
          <w:sz w:val="30"/>
          <w:szCs w:val="30"/>
        </w:rPr>
        <w:t>Пенсионерски клуб с 35 члена и 4</w:t>
      </w:r>
      <w:r>
        <w:rPr>
          <w:sz w:val="30"/>
          <w:szCs w:val="30"/>
        </w:rPr>
        <w:t xml:space="preserve"> сбирки.</w:t>
      </w:r>
    </w:p>
    <w:p w:rsidR="002A2CAE" w:rsidRPr="00496425" w:rsidRDefault="002A2CAE" w:rsidP="000C5396">
      <w:pPr>
        <w:pStyle w:val="a3"/>
        <w:numPr>
          <w:ilvl w:val="0"/>
          <w:numId w:val="2"/>
        </w:numPr>
        <w:spacing w:after="0" w:line="320" w:lineRule="exact"/>
        <w:ind w:left="851" w:hanging="283"/>
        <w:jc w:val="both"/>
        <w:rPr>
          <w:sz w:val="30"/>
          <w:szCs w:val="30"/>
        </w:rPr>
      </w:pPr>
      <w:r w:rsidRPr="00496425">
        <w:rPr>
          <w:sz w:val="30"/>
          <w:szCs w:val="30"/>
        </w:rPr>
        <w:t>Поддържане и доказани изяви на художествени състави.</w:t>
      </w:r>
    </w:p>
    <w:p w:rsidR="002A2CAE" w:rsidRPr="00496425" w:rsidRDefault="00861904" w:rsidP="000C5396">
      <w:pPr>
        <w:pStyle w:val="a3"/>
        <w:numPr>
          <w:ilvl w:val="0"/>
          <w:numId w:val="4"/>
        </w:numPr>
        <w:spacing w:after="0" w:line="320" w:lineRule="exact"/>
        <w:ind w:left="1418" w:hanging="284"/>
        <w:jc w:val="both"/>
        <w:rPr>
          <w:sz w:val="30"/>
          <w:szCs w:val="30"/>
        </w:rPr>
      </w:pPr>
      <w:r w:rsidRPr="00496425">
        <w:rPr>
          <w:sz w:val="30"/>
          <w:szCs w:val="30"/>
        </w:rPr>
        <w:t>Смесената група за народно пеене е постоянно действаща с</w:t>
      </w:r>
      <w:r w:rsidR="00B25483">
        <w:rPr>
          <w:sz w:val="30"/>
          <w:szCs w:val="30"/>
        </w:rPr>
        <w:t>ъс</w:t>
      </w:r>
      <w:r w:rsidRPr="00496425">
        <w:rPr>
          <w:sz w:val="30"/>
          <w:szCs w:val="30"/>
        </w:rPr>
        <w:t xml:space="preserve"> </w:t>
      </w:r>
      <w:r w:rsidR="00B25483">
        <w:rPr>
          <w:sz w:val="30"/>
          <w:szCs w:val="30"/>
        </w:rPr>
        <w:t>6 изяви и 9</w:t>
      </w:r>
      <w:r w:rsidRPr="00496425">
        <w:rPr>
          <w:sz w:val="30"/>
          <w:szCs w:val="30"/>
        </w:rPr>
        <w:t xml:space="preserve"> участника. В групите за автентични тан</w:t>
      </w:r>
      <w:r w:rsidR="00B25483">
        <w:rPr>
          <w:sz w:val="30"/>
          <w:szCs w:val="30"/>
        </w:rPr>
        <w:t>ци и Фолк клуб участваха общо 27 души с 6 изяви. 7</w:t>
      </w:r>
      <w:r w:rsidRPr="00496425">
        <w:rPr>
          <w:sz w:val="30"/>
          <w:szCs w:val="30"/>
        </w:rPr>
        <w:t xml:space="preserve"> индивидуални изпълнители </w:t>
      </w:r>
      <w:r w:rsidRPr="00496425">
        <w:rPr>
          <w:sz w:val="30"/>
          <w:szCs w:val="30"/>
        </w:rPr>
        <w:lastRenderedPageBreak/>
        <w:t>са показали своя талант на 3 празника.</w:t>
      </w:r>
      <w:r w:rsidR="001E25A1" w:rsidRPr="00496425">
        <w:rPr>
          <w:sz w:val="30"/>
          <w:szCs w:val="30"/>
        </w:rPr>
        <w:t xml:space="preserve"> </w:t>
      </w:r>
      <w:r w:rsidR="0022767F">
        <w:rPr>
          <w:sz w:val="30"/>
          <w:szCs w:val="30"/>
        </w:rPr>
        <w:t xml:space="preserve">Имаме и временно действащи състави – Фолк клуб от 12 участника с 3 сбирки и Модерен балет за деца от 8 участника с 18 репетиции и 1 изява. Участвали сме в национални, областни и общински фестивали и събори: в Копривщица, в Ловеч, в Александрово, в Ябланица, в Тетевен, в Павликени, Баховица и Лисец. Получили сме общо 17 награди – 1 златен медал, 2 сребърни медала, 8 грамоти, 2 специални награди – грамота и </w:t>
      </w:r>
      <w:proofErr w:type="spellStart"/>
      <w:r w:rsidR="0022767F">
        <w:rPr>
          <w:sz w:val="30"/>
          <w:szCs w:val="30"/>
        </w:rPr>
        <w:t>плакет</w:t>
      </w:r>
      <w:proofErr w:type="spellEnd"/>
      <w:r w:rsidR="0022767F">
        <w:rPr>
          <w:sz w:val="30"/>
          <w:szCs w:val="30"/>
        </w:rPr>
        <w:t>, 2 дипломи и 2 предметни награди.</w:t>
      </w:r>
    </w:p>
    <w:p w:rsidR="002A2CAE" w:rsidRPr="00496425" w:rsidRDefault="00403BF4" w:rsidP="000C5396">
      <w:pPr>
        <w:pStyle w:val="a3"/>
        <w:numPr>
          <w:ilvl w:val="0"/>
          <w:numId w:val="2"/>
        </w:numPr>
        <w:spacing w:after="0" w:line="320" w:lineRule="exact"/>
        <w:ind w:left="851" w:hanging="283"/>
        <w:jc w:val="both"/>
        <w:rPr>
          <w:sz w:val="30"/>
          <w:szCs w:val="30"/>
        </w:rPr>
      </w:pPr>
      <w:r w:rsidRPr="00496425">
        <w:rPr>
          <w:sz w:val="30"/>
          <w:szCs w:val="30"/>
        </w:rPr>
        <w:t>Създаване и обновяване на колекции с културни ценности.</w:t>
      </w:r>
    </w:p>
    <w:p w:rsidR="00403BF4" w:rsidRPr="00496425" w:rsidRDefault="00403BF4" w:rsidP="000C5396">
      <w:pPr>
        <w:pStyle w:val="a3"/>
        <w:numPr>
          <w:ilvl w:val="0"/>
          <w:numId w:val="5"/>
        </w:numPr>
        <w:spacing w:after="0" w:line="320" w:lineRule="exact"/>
        <w:ind w:left="1418" w:hanging="284"/>
        <w:jc w:val="both"/>
        <w:rPr>
          <w:sz w:val="30"/>
          <w:szCs w:val="30"/>
        </w:rPr>
      </w:pPr>
      <w:r w:rsidRPr="00496425">
        <w:rPr>
          <w:sz w:val="30"/>
          <w:szCs w:val="30"/>
        </w:rPr>
        <w:t>Няма</w:t>
      </w:r>
    </w:p>
    <w:p w:rsidR="00403BF4" w:rsidRPr="00496425" w:rsidRDefault="00403BF4" w:rsidP="000C5396">
      <w:pPr>
        <w:pStyle w:val="a3"/>
        <w:numPr>
          <w:ilvl w:val="0"/>
          <w:numId w:val="2"/>
        </w:numPr>
        <w:spacing w:after="0" w:line="320" w:lineRule="exact"/>
        <w:ind w:left="851" w:hanging="284"/>
        <w:jc w:val="both"/>
        <w:rPr>
          <w:sz w:val="30"/>
          <w:szCs w:val="30"/>
        </w:rPr>
      </w:pPr>
      <w:r w:rsidRPr="00496425">
        <w:rPr>
          <w:sz w:val="30"/>
          <w:szCs w:val="30"/>
        </w:rPr>
        <w:t>Организиране и участие в празници, фестивали, събори, изложби, творчески вечери, граждански инициативи, спортни занимания и др.</w:t>
      </w:r>
    </w:p>
    <w:p w:rsidR="001E25A1" w:rsidRPr="00883426" w:rsidRDefault="0022767F" w:rsidP="00883426">
      <w:pPr>
        <w:pStyle w:val="a3"/>
        <w:numPr>
          <w:ilvl w:val="0"/>
          <w:numId w:val="5"/>
        </w:numPr>
        <w:spacing w:after="0" w:line="320" w:lineRule="exact"/>
        <w:ind w:left="1418" w:hanging="284"/>
        <w:jc w:val="both"/>
        <w:rPr>
          <w:sz w:val="30"/>
          <w:szCs w:val="30"/>
        </w:rPr>
      </w:pPr>
      <w:r>
        <w:rPr>
          <w:sz w:val="30"/>
          <w:szCs w:val="30"/>
        </w:rPr>
        <w:t>За 2022г. сме подготвили и участвали в общо 17 празника, от тях 2 онлайн, 7 изложби, Националния празник с кратка художествена програма, 2 литературни вечери, и 2 вероучения за възрастни с пенсионерския клуб, коледари в селото и общината. Най- важното събитие беше 95 годишния юбилей на читалището. На празници участвахме и в други населени места. Както винаги домакинствахме на изборите</w:t>
      </w:r>
      <w:r w:rsidR="00883426">
        <w:rPr>
          <w:sz w:val="30"/>
          <w:szCs w:val="30"/>
        </w:rPr>
        <w:t xml:space="preserve">. </w:t>
      </w:r>
    </w:p>
    <w:p w:rsidR="00403BF4" w:rsidRPr="00496425" w:rsidRDefault="00403BF4" w:rsidP="000C5396">
      <w:pPr>
        <w:pStyle w:val="a3"/>
        <w:numPr>
          <w:ilvl w:val="0"/>
          <w:numId w:val="2"/>
        </w:numPr>
        <w:spacing w:after="0" w:line="320" w:lineRule="exact"/>
        <w:ind w:left="851" w:hanging="283"/>
        <w:jc w:val="both"/>
        <w:rPr>
          <w:sz w:val="30"/>
          <w:szCs w:val="30"/>
        </w:rPr>
      </w:pPr>
      <w:r w:rsidRPr="00496425">
        <w:rPr>
          <w:sz w:val="30"/>
          <w:szCs w:val="30"/>
        </w:rPr>
        <w:t>Нови дейности, заложени в програмата на читалището, в това число работа по проекти, осъществено сътрудничество с други културни институции.</w:t>
      </w:r>
    </w:p>
    <w:p w:rsidR="00403BF4" w:rsidRPr="00496425" w:rsidRDefault="00883426" w:rsidP="000C5396">
      <w:pPr>
        <w:pStyle w:val="a3"/>
        <w:numPr>
          <w:ilvl w:val="0"/>
          <w:numId w:val="5"/>
        </w:numPr>
        <w:spacing w:after="0" w:line="320" w:lineRule="exact"/>
        <w:ind w:left="1418" w:hanging="284"/>
        <w:jc w:val="both"/>
        <w:rPr>
          <w:sz w:val="30"/>
          <w:szCs w:val="30"/>
        </w:rPr>
      </w:pPr>
      <w:r>
        <w:rPr>
          <w:sz w:val="30"/>
          <w:szCs w:val="30"/>
        </w:rPr>
        <w:t>Чрез онлайн предавания се опитваме да поддържаме интереса към читалището, когато живият контакт с бенефициентите не е възможен по обективни причини. Така постъпихме за МД на думата „Благодаря“ на 11.01 и за Деня на самодееца 01.03.</w:t>
      </w:r>
    </w:p>
    <w:p w:rsidR="00883426" w:rsidRDefault="00883426" w:rsidP="000C5396">
      <w:pPr>
        <w:pStyle w:val="a3"/>
        <w:numPr>
          <w:ilvl w:val="0"/>
          <w:numId w:val="5"/>
        </w:numPr>
        <w:spacing w:after="0" w:line="320" w:lineRule="exact"/>
        <w:ind w:left="1418" w:hanging="284"/>
        <w:jc w:val="both"/>
        <w:rPr>
          <w:sz w:val="30"/>
          <w:szCs w:val="30"/>
        </w:rPr>
      </w:pPr>
      <w:r>
        <w:rPr>
          <w:sz w:val="30"/>
          <w:szCs w:val="30"/>
        </w:rPr>
        <w:t>С различни литературни вечери и вероучение разнообразихме сбирките на пенсионерския клуб.</w:t>
      </w:r>
    </w:p>
    <w:p w:rsidR="00883426" w:rsidRDefault="00883426" w:rsidP="000C5396">
      <w:pPr>
        <w:pStyle w:val="a3"/>
        <w:numPr>
          <w:ilvl w:val="0"/>
          <w:numId w:val="5"/>
        </w:numPr>
        <w:spacing w:after="0" w:line="320" w:lineRule="exact"/>
        <w:ind w:left="1418" w:hanging="284"/>
        <w:jc w:val="both"/>
        <w:rPr>
          <w:sz w:val="30"/>
          <w:szCs w:val="30"/>
        </w:rPr>
      </w:pPr>
      <w:r>
        <w:rPr>
          <w:sz w:val="30"/>
          <w:szCs w:val="30"/>
        </w:rPr>
        <w:t>За пръв път си партнирахме с хореограф от София по проект към фонд „Култура“ на МК с тематика лисешките танци.</w:t>
      </w:r>
    </w:p>
    <w:p w:rsidR="00432D2D" w:rsidRPr="00496425" w:rsidRDefault="00432D2D" w:rsidP="000C5396">
      <w:pPr>
        <w:pStyle w:val="a3"/>
        <w:numPr>
          <w:ilvl w:val="0"/>
          <w:numId w:val="2"/>
        </w:numPr>
        <w:spacing w:after="0" w:line="320" w:lineRule="exact"/>
        <w:ind w:left="993" w:hanging="283"/>
        <w:jc w:val="both"/>
        <w:rPr>
          <w:sz w:val="30"/>
          <w:szCs w:val="30"/>
        </w:rPr>
      </w:pPr>
      <w:r w:rsidRPr="00496425">
        <w:rPr>
          <w:sz w:val="30"/>
          <w:szCs w:val="30"/>
        </w:rPr>
        <w:t>Социална политика на читалището, в това т.ч. доброволческа дейност; работа с различни възрастови групи; работа с хора с увреждания и осигуряване на достъп до дейността на читалището; работа с представители на етнически общности.</w:t>
      </w:r>
    </w:p>
    <w:p w:rsidR="007427C2" w:rsidRPr="00496425" w:rsidRDefault="007427C2" w:rsidP="00883426">
      <w:pPr>
        <w:spacing w:after="0" w:line="320" w:lineRule="exact"/>
        <w:ind w:left="993"/>
        <w:jc w:val="both"/>
        <w:rPr>
          <w:sz w:val="30"/>
          <w:szCs w:val="30"/>
        </w:rPr>
      </w:pPr>
      <w:r w:rsidRPr="00496425">
        <w:rPr>
          <w:sz w:val="30"/>
          <w:szCs w:val="30"/>
        </w:rPr>
        <w:t>В последните две години настъпи обрат във възрастта на читалищните бенефициенти. Децата изведнъж забравиха за читалището и броят им намаля драстично, но възрастните сформираха клуб на пенсионера и с тях провеждаме тематични вечери и други сбирки.</w:t>
      </w:r>
    </w:p>
    <w:p w:rsidR="007427C2" w:rsidRPr="00496425" w:rsidRDefault="007427C2" w:rsidP="000C5396">
      <w:pPr>
        <w:spacing w:after="0" w:line="320" w:lineRule="exact"/>
        <w:ind w:left="993"/>
        <w:jc w:val="both"/>
        <w:rPr>
          <w:sz w:val="30"/>
          <w:szCs w:val="30"/>
        </w:rPr>
      </w:pPr>
      <w:r w:rsidRPr="00496425">
        <w:rPr>
          <w:sz w:val="30"/>
          <w:szCs w:val="30"/>
        </w:rPr>
        <w:t>Хората с увреждания имат достъп до с</w:t>
      </w:r>
      <w:r w:rsidR="00883426">
        <w:rPr>
          <w:sz w:val="30"/>
          <w:szCs w:val="30"/>
        </w:rPr>
        <w:t xml:space="preserve">алоните в читалището и </w:t>
      </w:r>
      <w:r w:rsidRPr="00496425">
        <w:rPr>
          <w:sz w:val="30"/>
          <w:szCs w:val="30"/>
        </w:rPr>
        <w:t>посещават събитията в тях.</w:t>
      </w:r>
    </w:p>
    <w:p w:rsidR="00432D2D" w:rsidRDefault="007427C2" w:rsidP="000C5396">
      <w:pPr>
        <w:spacing w:after="0" w:line="320" w:lineRule="exact"/>
        <w:ind w:left="993"/>
        <w:jc w:val="both"/>
        <w:rPr>
          <w:sz w:val="30"/>
          <w:szCs w:val="30"/>
        </w:rPr>
      </w:pPr>
      <w:r w:rsidRPr="00496425">
        <w:rPr>
          <w:sz w:val="30"/>
          <w:szCs w:val="30"/>
        </w:rPr>
        <w:t>Стараем се да привличаме всички възрастови групи и разнообразяваме дейността си, но пандемията ограничава възможностите ни.</w:t>
      </w:r>
    </w:p>
    <w:p w:rsidR="00C40C89" w:rsidRPr="00496425" w:rsidRDefault="00C40C89" w:rsidP="000C5396">
      <w:pPr>
        <w:pStyle w:val="a3"/>
        <w:numPr>
          <w:ilvl w:val="0"/>
          <w:numId w:val="1"/>
        </w:numPr>
        <w:spacing w:after="0" w:line="320" w:lineRule="exact"/>
        <w:ind w:left="567" w:hanging="426"/>
        <w:jc w:val="both"/>
        <w:rPr>
          <w:sz w:val="30"/>
          <w:szCs w:val="30"/>
        </w:rPr>
      </w:pPr>
      <w:bookmarkStart w:id="0" w:name="_GoBack"/>
      <w:bookmarkEnd w:id="0"/>
      <w:r w:rsidRPr="00496425">
        <w:rPr>
          <w:sz w:val="30"/>
          <w:szCs w:val="30"/>
        </w:rPr>
        <w:lastRenderedPageBreak/>
        <w:t>Предоставяне и защита на предложената от всяко читалище програма, в изпълнение на чл.26а, ал.1 от ЗНЧ, съобразно и посочените в т.Б критерии, включително и разкриване на нови дейности.</w:t>
      </w:r>
    </w:p>
    <w:p w:rsidR="00C40C89" w:rsidRPr="00496425" w:rsidRDefault="00C40C89" w:rsidP="000C5396">
      <w:pPr>
        <w:pStyle w:val="a3"/>
        <w:spacing w:after="0" w:line="320" w:lineRule="exact"/>
        <w:ind w:left="993"/>
        <w:jc w:val="both"/>
        <w:rPr>
          <w:sz w:val="30"/>
          <w:szCs w:val="30"/>
        </w:rPr>
      </w:pPr>
      <w:r w:rsidRPr="00496425">
        <w:rPr>
          <w:sz w:val="30"/>
          <w:szCs w:val="30"/>
        </w:rPr>
        <w:t>Предоставели сме програма за развитие н</w:t>
      </w:r>
      <w:r w:rsidR="00883426">
        <w:rPr>
          <w:sz w:val="30"/>
          <w:szCs w:val="30"/>
        </w:rPr>
        <w:t>а читалищните дейности през 2023</w:t>
      </w:r>
      <w:r w:rsidRPr="00496425">
        <w:rPr>
          <w:sz w:val="30"/>
          <w:szCs w:val="30"/>
        </w:rPr>
        <w:t>г., а сега ще се спрем само на събития, различни от досегашните.</w:t>
      </w:r>
    </w:p>
    <w:p w:rsidR="00883426" w:rsidRDefault="00883426" w:rsidP="00883426">
      <w:pPr>
        <w:pStyle w:val="a3"/>
        <w:numPr>
          <w:ilvl w:val="0"/>
          <w:numId w:val="7"/>
        </w:numPr>
        <w:spacing w:after="0" w:line="32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След дългогодишно прекъсване </w:t>
      </w:r>
      <w:r w:rsidR="00615AB3">
        <w:rPr>
          <w:sz w:val="30"/>
          <w:szCs w:val="30"/>
        </w:rPr>
        <w:t xml:space="preserve">ще възпроизведем ритуала на </w:t>
      </w:r>
      <w:proofErr w:type="spellStart"/>
      <w:r w:rsidR="00615AB3">
        <w:rPr>
          <w:sz w:val="30"/>
          <w:szCs w:val="30"/>
        </w:rPr>
        <w:t>Бабинден</w:t>
      </w:r>
      <w:proofErr w:type="spellEnd"/>
      <w:r w:rsidR="00615AB3">
        <w:rPr>
          <w:sz w:val="30"/>
          <w:szCs w:val="30"/>
        </w:rPr>
        <w:t>, за да възродим тази традиция.</w:t>
      </w:r>
    </w:p>
    <w:p w:rsidR="00615AB3" w:rsidRDefault="00615AB3" w:rsidP="00883426">
      <w:pPr>
        <w:pStyle w:val="a3"/>
        <w:numPr>
          <w:ilvl w:val="0"/>
          <w:numId w:val="7"/>
        </w:numPr>
        <w:spacing w:after="0" w:line="32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За Първи март ще срещнем бивши и сегашни самодейци с ретроспекция на мултимедия, за да привлечем внимание към любителското творчество.</w:t>
      </w:r>
    </w:p>
    <w:p w:rsidR="00615AB3" w:rsidRDefault="00615AB3" w:rsidP="00883426">
      <w:pPr>
        <w:pStyle w:val="a3"/>
        <w:numPr>
          <w:ilvl w:val="0"/>
          <w:numId w:val="7"/>
        </w:numPr>
        <w:spacing w:after="0" w:line="32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За Първи април ще подготвим художествено-сатирична програма.</w:t>
      </w:r>
    </w:p>
    <w:p w:rsidR="00615AB3" w:rsidRPr="00883426" w:rsidRDefault="00615AB3" w:rsidP="00883426">
      <w:pPr>
        <w:pStyle w:val="a3"/>
        <w:numPr>
          <w:ilvl w:val="0"/>
          <w:numId w:val="7"/>
        </w:numPr>
        <w:spacing w:after="0" w:line="32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Ще потърсим форми за повишаване квалификацията на новия читалищен секретар.</w:t>
      </w:r>
    </w:p>
    <w:p w:rsidR="00DB1C37" w:rsidRPr="00496425" w:rsidRDefault="00E400C3" w:rsidP="00615AB3">
      <w:pPr>
        <w:spacing w:after="0" w:line="320" w:lineRule="exact"/>
        <w:ind w:left="993"/>
        <w:jc w:val="both"/>
        <w:rPr>
          <w:sz w:val="30"/>
          <w:szCs w:val="30"/>
        </w:rPr>
      </w:pPr>
      <w:r w:rsidRPr="00496425">
        <w:rPr>
          <w:sz w:val="30"/>
          <w:szCs w:val="30"/>
        </w:rPr>
        <w:t xml:space="preserve">Програмата за развитие винаги търпи промени в събитията. </w:t>
      </w:r>
      <w:r w:rsidR="00615AB3">
        <w:rPr>
          <w:sz w:val="30"/>
          <w:szCs w:val="30"/>
        </w:rPr>
        <w:t>Бог да ни даде мирна и здрава година, а ние ще я направим успешна!</w:t>
      </w:r>
    </w:p>
    <w:sectPr w:rsidR="00DB1C37" w:rsidRPr="00496425" w:rsidSect="00B349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30" w:right="991" w:bottom="567" w:left="993" w:header="284" w:footer="1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CF" w:rsidRDefault="00B849CF" w:rsidP="00B22845">
      <w:pPr>
        <w:spacing w:after="0" w:line="240" w:lineRule="auto"/>
      </w:pPr>
      <w:r>
        <w:separator/>
      </w:r>
    </w:p>
  </w:endnote>
  <w:endnote w:type="continuationSeparator" w:id="0">
    <w:p w:rsidR="00B849CF" w:rsidRDefault="00B849CF" w:rsidP="00B2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301942"/>
      <w:docPartObj>
        <w:docPartGallery w:val="Page Numbers (Bottom of Page)"/>
        <w:docPartUnique/>
      </w:docPartObj>
    </w:sdtPr>
    <w:sdtEndPr>
      <w:rPr>
        <w:b/>
        <w:sz w:val="24"/>
      </w:rPr>
    </w:sdtEndPr>
    <w:sdtContent>
      <w:p w:rsidR="00B22845" w:rsidRPr="00B22845" w:rsidRDefault="00B22845">
        <w:pPr>
          <w:pStyle w:val="a6"/>
          <w:jc w:val="center"/>
          <w:rPr>
            <w:b/>
            <w:sz w:val="24"/>
          </w:rPr>
        </w:pPr>
        <w:r w:rsidRPr="00B22845">
          <w:rPr>
            <w:b/>
            <w:sz w:val="24"/>
          </w:rPr>
          <w:fldChar w:fldCharType="begin"/>
        </w:r>
        <w:r w:rsidRPr="00B22845">
          <w:rPr>
            <w:b/>
            <w:sz w:val="24"/>
          </w:rPr>
          <w:instrText>PAGE   \* MERGEFORMAT</w:instrText>
        </w:r>
        <w:r w:rsidRPr="00B22845">
          <w:rPr>
            <w:b/>
            <w:sz w:val="24"/>
          </w:rPr>
          <w:fldChar w:fldCharType="separate"/>
        </w:r>
        <w:r w:rsidR="00615AB3">
          <w:rPr>
            <w:b/>
            <w:noProof/>
            <w:sz w:val="24"/>
          </w:rPr>
          <w:t>3</w:t>
        </w:r>
        <w:r w:rsidRPr="00B22845">
          <w:rPr>
            <w:b/>
            <w:sz w:val="24"/>
          </w:rPr>
          <w:fldChar w:fldCharType="end"/>
        </w:r>
      </w:p>
    </w:sdtContent>
  </w:sdt>
  <w:p w:rsidR="00B22845" w:rsidRDefault="00B2284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819336"/>
      <w:docPartObj>
        <w:docPartGallery w:val="Page Numbers (Bottom of Page)"/>
        <w:docPartUnique/>
      </w:docPartObj>
    </w:sdtPr>
    <w:sdtEndPr>
      <w:rPr>
        <w:b/>
        <w:sz w:val="24"/>
      </w:rPr>
    </w:sdtEndPr>
    <w:sdtContent>
      <w:p w:rsidR="001C0240" w:rsidRPr="001C0240" w:rsidRDefault="001C0240">
        <w:pPr>
          <w:pStyle w:val="a6"/>
          <w:jc w:val="center"/>
          <w:rPr>
            <w:b/>
            <w:sz w:val="24"/>
          </w:rPr>
        </w:pPr>
        <w:r w:rsidRPr="001C0240">
          <w:rPr>
            <w:b/>
            <w:sz w:val="24"/>
          </w:rPr>
          <w:fldChar w:fldCharType="begin"/>
        </w:r>
        <w:r w:rsidRPr="001C0240">
          <w:rPr>
            <w:b/>
            <w:sz w:val="24"/>
          </w:rPr>
          <w:instrText>PAGE   \* MERGEFORMAT</w:instrText>
        </w:r>
        <w:r w:rsidRPr="001C0240">
          <w:rPr>
            <w:b/>
            <w:sz w:val="24"/>
          </w:rPr>
          <w:fldChar w:fldCharType="separate"/>
        </w:r>
        <w:r w:rsidR="00615AB3">
          <w:rPr>
            <w:b/>
            <w:noProof/>
            <w:sz w:val="24"/>
          </w:rPr>
          <w:t>1</w:t>
        </w:r>
        <w:r w:rsidRPr="001C0240">
          <w:rPr>
            <w:b/>
            <w:sz w:val="24"/>
          </w:rPr>
          <w:fldChar w:fldCharType="end"/>
        </w:r>
      </w:p>
    </w:sdtContent>
  </w:sdt>
  <w:p w:rsidR="001C0240" w:rsidRDefault="001C02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CF" w:rsidRDefault="00B849CF" w:rsidP="00B22845">
      <w:pPr>
        <w:spacing w:after="0" w:line="240" w:lineRule="auto"/>
      </w:pPr>
      <w:r>
        <w:separator/>
      </w:r>
    </w:p>
  </w:footnote>
  <w:footnote w:type="continuationSeparator" w:id="0">
    <w:p w:rsidR="00B849CF" w:rsidRDefault="00B849CF" w:rsidP="00B22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845" w:rsidRDefault="00B22845" w:rsidP="00B22845">
    <w:pPr>
      <w:pStyle w:val="a4"/>
      <w:spacing w:line="240" w:lineRule="exact"/>
      <w:jc w:val="center"/>
      <w:rPr>
        <w:rFonts w:asciiTheme="majorHAnsi" w:hAnsiTheme="majorHAnsi"/>
        <w:sz w:val="24"/>
      </w:rPr>
    </w:pPr>
    <w:r>
      <w:rPr>
        <w:rFonts w:asciiTheme="majorHAnsi" w:hAnsiTheme="majorHAnsi"/>
        <w:sz w:val="24"/>
      </w:rPr>
      <w:t>НЧ“Светлина-1927г.“ с. Лисец</w:t>
    </w:r>
  </w:p>
  <w:p w:rsidR="00B22845" w:rsidRPr="00B22845" w:rsidRDefault="00B22845" w:rsidP="00B22845">
    <w:pPr>
      <w:pStyle w:val="a4"/>
      <w:spacing w:line="240" w:lineRule="exact"/>
      <w:jc w:val="center"/>
      <w:rPr>
        <w:rFonts w:asciiTheme="majorHAnsi" w:hAnsiTheme="majorHAnsi"/>
        <w:sz w:val="24"/>
      </w:rPr>
    </w:pPr>
    <w:r w:rsidRPr="00B22845">
      <w:rPr>
        <w:rFonts w:asciiTheme="majorHAnsi" w:hAnsiTheme="majorHAnsi"/>
        <w:sz w:val="24"/>
      </w:rPr>
      <w:t>ОТЧЕТЕН ДОКЛАД</w:t>
    </w:r>
  </w:p>
  <w:p w:rsidR="00B22845" w:rsidRDefault="00B22845" w:rsidP="00B22845">
    <w:pPr>
      <w:pStyle w:val="a4"/>
      <w:spacing w:line="240" w:lineRule="exact"/>
      <w:jc w:val="center"/>
      <w:rPr>
        <w:rFonts w:asciiTheme="majorHAnsi" w:hAnsiTheme="majorHAnsi"/>
        <w:sz w:val="24"/>
      </w:rPr>
    </w:pPr>
    <w:r w:rsidRPr="00B22845">
      <w:rPr>
        <w:rFonts w:asciiTheme="majorHAnsi" w:hAnsiTheme="majorHAnsi"/>
        <w:sz w:val="24"/>
      </w:rPr>
      <w:t>за осъществените читалищни дейности през 2021г.</w:t>
    </w:r>
  </w:p>
  <w:p w:rsidR="001C0240" w:rsidRPr="00B22845" w:rsidRDefault="00B849CF" w:rsidP="00B22845">
    <w:pPr>
      <w:pStyle w:val="a4"/>
      <w:spacing w:line="240" w:lineRule="exact"/>
      <w:jc w:val="center"/>
      <w:rPr>
        <w:rFonts w:asciiTheme="majorHAnsi" w:hAnsiTheme="majorHAnsi"/>
        <w:sz w:val="24"/>
      </w:rPr>
    </w:pPr>
    <w:r>
      <w:rPr>
        <w:rFonts w:asciiTheme="majorHAnsi" w:hAnsiTheme="majorHAnsi"/>
        <w:noProof/>
        <w:sz w:val="24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34.05pt;margin-top:5.6pt;width:567.6pt;height:.6pt;flip:y;z-index:251661312" o:connectortype="straigh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845" w:rsidRPr="00B22845" w:rsidRDefault="00B22845" w:rsidP="00B22845">
    <w:pPr>
      <w:tabs>
        <w:tab w:val="center" w:pos="4536"/>
        <w:tab w:val="right" w:pos="9072"/>
      </w:tabs>
      <w:spacing w:after="0" w:line="240" w:lineRule="auto"/>
      <w:ind w:firstLine="2410"/>
      <w:jc w:val="center"/>
      <w:rPr>
        <w:rFonts w:ascii="Monotype Corsiva" w:eastAsia="Calibri" w:hAnsi="Monotype Corsiva" w:cs="Monotype Corsiva"/>
        <w:b/>
        <w:bCs/>
        <w:sz w:val="44"/>
        <w:szCs w:val="28"/>
        <w:u w:val="single"/>
      </w:rPr>
    </w:pPr>
    <w:r w:rsidRPr="00B22845">
      <w:rPr>
        <w:rFonts w:ascii="Monotype Corsiva" w:eastAsia="Calibri" w:hAnsi="Monotype Corsiva" w:cs="Monotype Corsiva"/>
        <w:b/>
        <w:bCs/>
        <w:noProof/>
        <w:sz w:val="36"/>
        <w:szCs w:val="28"/>
        <w:u w:val="single"/>
        <w:lang w:eastAsia="bg-BG"/>
      </w:rPr>
      <w:drawing>
        <wp:anchor distT="0" distB="0" distL="114300" distR="114300" simplePos="0" relativeHeight="251660288" behindDoc="1" locked="0" layoutInCell="1" allowOverlap="1" wp14:anchorId="25046F48" wp14:editId="362DDB59">
          <wp:simplePos x="0" y="0"/>
          <wp:positionH relativeFrom="column">
            <wp:posOffset>3810</wp:posOffset>
          </wp:positionH>
          <wp:positionV relativeFrom="paragraph">
            <wp:posOffset>17780</wp:posOffset>
          </wp:positionV>
          <wp:extent cx="1512000" cy="900000"/>
          <wp:effectExtent l="0" t="0" r="0" b="0"/>
          <wp:wrapTight wrapText="bothSides">
            <wp:wrapPolygon edited="0">
              <wp:start x="0" y="0"/>
              <wp:lineTo x="0" y="21036"/>
              <wp:lineTo x="21228" y="21036"/>
              <wp:lineTo x="21228" y="0"/>
              <wp:lineTo x="0" y="0"/>
            </wp:wrapPolygon>
          </wp:wrapTight>
          <wp:docPr id="3" name="Картина 3" descr="C:\Users\Kuznetsov82\Desktop\14432944_1128985503805956_6574695633465414668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uznetsov82\Desktop\14432944_1128985503805956_6574695633465414668_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2845">
      <w:rPr>
        <w:rFonts w:ascii="Monotype Corsiva" w:eastAsia="Calibri" w:hAnsi="Monotype Corsiva" w:cs="Monotype Corsiva"/>
        <w:b/>
        <w:bCs/>
        <w:sz w:val="36"/>
        <w:szCs w:val="28"/>
        <w:u w:val="single"/>
      </w:rPr>
      <w:t xml:space="preserve">Народно читалище </w:t>
    </w:r>
    <w:r w:rsidRPr="00B22845">
      <w:rPr>
        <w:rFonts w:ascii="Monotype Corsiva" w:eastAsia="Calibri" w:hAnsi="Monotype Corsiva" w:cs="Monotype Corsiva"/>
        <w:b/>
        <w:bCs/>
        <w:sz w:val="44"/>
        <w:szCs w:val="28"/>
        <w:u w:val="single"/>
      </w:rPr>
      <w:t xml:space="preserve">„Светлина-1927г.“ </w:t>
    </w:r>
  </w:p>
  <w:p w:rsidR="00B22845" w:rsidRPr="00B22845" w:rsidRDefault="00B22845" w:rsidP="00B22845">
    <w:pPr>
      <w:tabs>
        <w:tab w:val="center" w:pos="4536"/>
        <w:tab w:val="right" w:pos="9072"/>
      </w:tabs>
      <w:spacing w:after="0" w:line="240" w:lineRule="auto"/>
      <w:ind w:firstLine="2410"/>
      <w:jc w:val="center"/>
      <w:rPr>
        <w:rFonts w:ascii="Monotype Corsiva" w:eastAsia="Calibri" w:hAnsi="Monotype Corsiva" w:cs="Monotype Corsiva"/>
        <w:b/>
        <w:bCs/>
        <w:sz w:val="36"/>
        <w:szCs w:val="28"/>
        <w:u w:val="single"/>
      </w:rPr>
    </w:pPr>
    <w:r w:rsidRPr="00B22845">
      <w:rPr>
        <w:rFonts w:ascii="Monotype Corsiva" w:eastAsia="Calibri" w:hAnsi="Monotype Corsiva" w:cs="Monotype Corsiva"/>
        <w:b/>
        <w:bCs/>
        <w:sz w:val="36"/>
        <w:szCs w:val="28"/>
        <w:u w:val="single"/>
      </w:rPr>
      <w:t xml:space="preserve">с. Лисец, </w:t>
    </w:r>
    <w:proofErr w:type="spellStart"/>
    <w:r w:rsidRPr="00B22845">
      <w:rPr>
        <w:rFonts w:ascii="Monotype Corsiva" w:eastAsia="Calibri" w:hAnsi="Monotype Corsiva" w:cs="Monotype Corsiva"/>
        <w:b/>
        <w:bCs/>
        <w:sz w:val="36"/>
        <w:szCs w:val="28"/>
        <w:u w:val="single"/>
      </w:rPr>
      <w:t>обл</w:t>
    </w:r>
    <w:proofErr w:type="spellEnd"/>
    <w:r w:rsidRPr="00B22845">
      <w:rPr>
        <w:rFonts w:ascii="Monotype Corsiva" w:eastAsia="Calibri" w:hAnsi="Monotype Corsiva" w:cs="Monotype Corsiva"/>
        <w:b/>
        <w:bCs/>
        <w:sz w:val="36"/>
        <w:szCs w:val="28"/>
        <w:u w:val="single"/>
      </w:rPr>
      <w:t>. Ловеч</w:t>
    </w:r>
  </w:p>
  <w:p w:rsidR="00B22845" w:rsidRPr="00B22845" w:rsidRDefault="00B22845" w:rsidP="00B22845">
    <w:pPr>
      <w:tabs>
        <w:tab w:val="center" w:pos="4536"/>
        <w:tab w:val="right" w:pos="9072"/>
      </w:tabs>
      <w:spacing w:after="0" w:line="240" w:lineRule="auto"/>
      <w:ind w:firstLine="2410"/>
      <w:jc w:val="center"/>
      <w:rPr>
        <w:rFonts w:ascii="Calibri" w:eastAsia="Calibri" w:hAnsi="Calibri" w:cs="Calibri"/>
        <w:sz w:val="20"/>
        <w:lang w:val="en-US"/>
      </w:rPr>
    </w:pPr>
    <w:r w:rsidRPr="00B22845">
      <w:rPr>
        <w:rFonts w:ascii="Calibri" w:eastAsia="Calibri" w:hAnsi="Calibri" w:cs="Calibri"/>
        <w:sz w:val="20"/>
        <w:lang w:val="en-US"/>
      </w:rPr>
      <w:t>Email</w:t>
    </w:r>
    <w:r w:rsidRPr="00B22845">
      <w:rPr>
        <w:rFonts w:ascii="Calibri" w:eastAsia="Calibri" w:hAnsi="Calibri" w:cs="Calibri"/>
        <w:sz w:val="20"/>
      </w:rPr>
      <w:t>:</w:t>
    </w:r>
    <w:r w:rsidRPr="00B22845">
      <w:rPr>
        <w:rFonts w:ascii="Calibri" w:eastAsia="Calibri" w:hAnsi="Calibri" w:cs="Calibri"/>
        <w:sz w:val="20"/>
        <w:lang w:val="en-US"/>
      </w:rPr>
      <w:t xml:space="preserve"> </w:t>
    </w:r>
    <w:hyperlink r:id="rId2" w:history="1">
      <w:r w:rsidRPr="00B22845">
        <w:rPr>
          <w:rFonts w:ascii="Calibri" w:eastAsia="Calibri" w:hAnsi="Calibri" w:cs="Calibri"/>
          <w:color w:val="0000FF"/>
          <w:sz w:val="20"/>
          <w:u w:val="single"/>
          <w:lang w:val="en-US"/>
        </w:rPr>
        <w:t>Chit.Svetlina1927g.s.Lisets@gmail.com</w:t>
      </w:r>
    </w:hyperlink>
  </w:p>
  <w:p w:rsidR="00B22845" w:rsidRPr="00B22845" w:rsidRDefault="00B849CF" w:rsidP="00B22845">
    <w:pPr>
      <w:spacing w:after="0" w:line="240" w:lineRule="auto"/>
      <w:ind w:right="-567" w:firstLine="2410"/>
      <w:rPr>
        <w:rFonts w:ascii="Calibri" w:eastAsia="Calibri" w:hAnsi="Calibri" w:cs="Calibri"/>
        <w:color w:val="0000FF"/>
        <w:sz w:val="20"/>
      </w:rPr>
    </w:pPr>
    <w:r>
      <w:rPr>
        <w:rFonts w:ascii="Calibri" w:eastAsia="Calibri" w:hAnsi="Calibri" w:cs="Times New Roman"/>
        <w:noProof/>
        <w:sz w:val="20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6.85pt;margin-top:16.2pt;width:553.9pt;height:1.5pt;z-index:251659264" o:connectortype="straight"/>
      </w:pict>
    </w:r>
    <w:r w:rsidR="00B22845" w:rsidRPr="00B22845">
      <w:rPr>
        <w:rFonts w:ascii="Calibri" w:eastAsia="Calibri" w:hAnsi="Calibri" w:cs="Calibri"/>
        <w:sz w:val="20"/>
        <w:lang w:val="en-US"/>
      </w:rPr>
      <w:t xml:space="preserve">                     Fa</w:t>
    </w:r>
    <w:r w:rsidR="00B22845" w:rsidRPr="00B22845">
      <w:rPr>
        <w:rFonts w:ascii="Calibri" w:eastAsia="Calibri" w:hAnsi="Calibri" w:cs="Calibri"/>
        <w:sz w:val="20"/>
      </w:rPr>
      <w:t>c</w:t>
    </w:r>
    <w:proofErr w:type="spellStart"/>
    <w:r w:rsidR="00B22845" w:rsidRPr="00B22845">
      <w:rPr>
        <w:rFonts w:ascii="Calibri" w:eastAsia="Calibri" w:hAnsi="Calibri" w:cs="Calibri"/>
        <w:sz w:val="20"/>
        <w:lang w:val="en-US"/>
      </w:rPr>
      <w:t>ebook</w:t>
    </w:r>
    <w:proofErr w:type="spellEnd"/>
    <w:r w:rsidR="00B22845" w:rsidRPr="00B22845">
      <w:rPr>
        <w:rFonts w:ascii="Calibri" w:eastAsia="Calibri" w:hAnsi="Calibri" w:cs="Calibri"/>
        <w:sz w:val="20"/>
      </w:rPr>
      <w:t xml:space="preserve">: </w:t>
    </w:r>
    <w:r w:rsidR="00B22845" w:rsidRPr="00B22845">
      <w:rPr>
        <w:rFonts w:ascii="Calibri" w:eastAsia="Calibri" w:hAnsi="Calibri" w:cs="Calibri"/>
        <w:color w:val="0000FF"/>
        <w:sz w:val="20"/>
        <w:u w:val="single"/>
      </w:rPr>
      <w:t>https://www.facebook.com/Svetlina1927.Lisec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51D"/>
    <w:multiLevelType w:val="hybridMultilevel"/>
    <w:tmpl w:val="C026249A"/>
    <w:lvl w:ilvl="0" w:tplc="DE12FD7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AA2278"/>
    <w:multiLevelType w:val="hybridMultilevel"/>
    <w:tmpl w:val="92FC5408"/>
    <w:lvl w:ilvl="0" w:tplc="DE12FD7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9852ACF"/>
    <w:multiLevelType w:val="hybridMultilevel"/>
    <w:tmpl w:val="08FE4F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C2CDB"/>
    <w:multiLevelType w:val="hybridMultilevel"/>
    <w:tmpl w:val="DF68562E"/>
    <w:lvl w:ilvl="0" w:tplc="DE12FD7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B26C909A">
      <w:numFmt w:val="bullet"/>
      <w:lvlText w:val="•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5800B46"/>
    <w:multiLevelType w:val="hybridMultilevel"/>
    <w:tmpl w:val="5D96C456"/>
    <w:lvl w:ilvl="0" w:tplc="DE12FD7A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605037F2"/>
    <w:multiLevelType w:val="hybridMultilevel"/>
    <w:tmpl w:val="024ED49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7979B0"/>
    <w:multiLevelType w:val="hybridMultilevel"/>
    <w:tmpl w:val="665093CA"/>
    <w:lvl w:ilvl="0" w:tplc="0402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182"/>
    <w:rsid w:val="000C5396"/>
    <w:rsid w:val="00113918"/>
    <w:rsid w:val="001C0240"/>
    <w:rsid w:val="001E25A1"/>
    <w:rsid w:val="0022767F"/>
    <w:rsid w:val="002A2CAE"/>
    <w:rsid w:val="00311182"/>
    <w:rsid w:val="00403BF4"/>
    <w:rsid w:val="00432D2D"/>
    <w:rsid w:val="00496425"/>
    <w:rsid w:val="00615AB3"/>
    <w:rsid w:val="007427C2"/>
    <w:rsid w:val="00845432"/>
    <w:rsid w:val="00861904"/>
    <w:rsid w:val="00883426"/>
    <w:rsid w:val="00AE31D8"/>
    <w:rsid w:val="00B22845"/>
    <w:rsid w:val="00B25483"/>
    <w:rsid w:val="00B34924"/>
    <w:rsid w:val="00B849CF"/>
    <w:rsid w:val="00BA709E"/>
    <w:rsid w:val="00C40C89"/>
    <w:rsid w:val="00CC5CA3"/>
    <w:rsid w:val="00D7779A"/>
    <w:rsid w:val="00DB1C37"/>
    <w:rsid w:val="00E306F6"/>
    <w:rsid w:val="00E400C3"/>
    <w:rsid w:val="00E6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1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2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22845"/>
  </w:style>
  <w:style w:type="paragraph" w:styleId="a6">
    <w:name w:val="footer"/>
    <w:basedOn w:val="a"/>
    <w:link w:val="a7"/>
    <w:uiPriority w:val="99"/>
    <w:unhideWhenUsed/>
    <w:rsid w:val="00B22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22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hit.Svetlina1927g.s.Lisets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</cp:revision>
  <cp:lastPrinted>2022-01-30T09:55:00Z</cp:lastPrinted>
  <dcterms:created xsi:type="dcterms:W3CDTF">2023-01-25T09:08:00Z</dcterms:created>
  <dcterms:modified xsi:type="dcterms:W3CDTF">2023-01-25T09:46:00Z</dcterms:modified>
</cp:coreProperties>
</file>